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3E" w:rsidRDefault="00CB273E">
      <w:pPr>
        <w:jc w:val="center"/>
        <w:rPr>
          <w:rFonts w:ascii="Palatino Linotype" w:hAnsi="Palatino Linotype" w:cs="Kartika"/>
          <w:b/>
          <w:sz w:val="36"/>
          <w:szCs w:val="36"/>
        </w:rPr>
      </w:pPr>
    </w:p>
    <w:p w:rsidR="00DD7580" w:rsidRDefault="002F14FD">
      <w:pPr>
        <w:jc w:val="center"/>
        <w:rPr>
          <w:rFonts w:ascii="Palatino Linotype" w:hAnsi="Palatino Linotype" w:cs="Kartika"/>
          <w:b/>
          <w:sz w:val="36"/>
          <w:szCs w:val="36"/>
        </w:rPr>
      </w:pPr>
      <w:r>
        <w:rPr>
          <w:rFonts w:ascii="Palatino Linotype" w:hAnsi="Palatino Linotype" w:cs="Kartika"/>
          <w:b/>
          <w:noProof/>
          <w:sz w:val="36"/>
          <w:szCs w:val="36"/>
        </w:rPr>
        <w:drawing>
          <wp:inline distT="0" distB="0" distL="0" distR="0">
            <wp:extent cx="1438275" cy="1438275"/>
            <wp:effectExtent l="0" t="0" r="9525" b="9525"/>
            <wp:docPr id="1" name="Immagine 1" descr="Logo 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s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3E" w:rsidRDefault="00CB273E">
      <w:pPr>
        <w:jc w:val="center"/>
        <w:rPr>
          <w:rFonts w:ascii="Palatino Linotype" w:hAnsi="Palatino Linotype" w:cs="Kartika"/>
          <w:b/>
          <w:sz w:val="36"/>
          <w:szCs w:val="36"/>
        </w:rPr>
      </w:pPr>
    </w:p>
    <w:p w:rsidR="004875BB" w:rsidRDefault="004875BB">
      <w:pPr>
        <w:jc w:val="center"/>
        <w:rPr>
          <w:rFonts w:ascii="Palatino Linotype" w:hAnsi="Palatino Linotype" w:cs="Kartika"/>
          <w:b/>
          <w:sz w:val="36"/>
          <w:szCs w:val="36"/>
        </w:rPr>
      </w:pPr>
      <w:bookmarkStart w:id="0" w:name="_GoBack"/>
      <w:r w:rsidRPr="00C340CB">
        <w:rPr>
          <w:rFonts w:ascii="Palatino Linotype" w:hAnsi="Palatino Linotype" w:cs="Kartika"/>
          <w:b/>
          <w:sz w:val="36"/>
          <w:szCs w:val="36"/>
        </w:rPr>
        <w:t>Mauro Scarpitta</w:t>
      </w:r>
      <w:r w:rsidR="00184B75">
        <w:rPr>
          <w:rFonts w:ascii="Palatino Linotype" w:hAnsi="Palatino Linotype" w:cs="Kartika"/>
          <w:b/>
          <w:sz w:val="36"/>
          <w:szCs w:val="36"/>
        </w:rPr>
        <w:t xml:space="preserve"> </w:t>
      </w:r>
      <w:r w:rsidR="00CB273E">
        <w:rPr>
          <w:rFonts w:ascii="Palatino Linotype" w:hAnsi="Palatino Linotype" w:cs="Kartika"/>
          <w:b/>
          <w:sz w:val="36"/>
          <w:szCs w:val="36"/>
        </w:rPr>
        <w:t>–</w:t>
      </w:r>
      <w:r w:rsidR="00184B75">
        <w:rPr>
          <w:rFonts w:ascii="Palatino Linotype" w:hAnsi="Palatino Linotype" w:cs="Kartika"/>
          <w:b/>
          <w:sz w:val="36"/>
          <w:szCs w:val="36"/>
        </w:rPr>
        <w:t xml:space="preserve"> Capogruppo</w:t>
      </w:r>
    </w:p>
    <w:p w:rsidR="00CB273E" w:rsidRPr="00C340CB" w:rsidRDefault="00CB273E">
      <w:pPr>
        <w:jc w:val="center"/>
        <w:rPr>
          <w:rFonts w:ascii="Palatino Linotype" w:hAnsi="Palatino Linotype" w:cs="Kartika"/>
          <w:b/>
          <w:sz w:val="36"/>
          <w:szCs w:val="36"/>
        </w:rPr>
      </w:pPr>
    </w:p>
    <w:p w:rsidR="004875BB" w:rsidRDefault="004875BB">
      <w:pPr>
        <w:rPr>
          <w:sz w:val="28"/>
        </w:rPr>
      </w:pPr>
    </w:p>
    <w:p w:rsidR="004875BB" w:rsidRPr="00C340CB" w:rsidRDefault="004875BB">
      <w:pPr>
        <w:pStyle w:val="Titolo2"/>
        <w:rPr>
          <w:sz w:val="24"/>
          <w:szCs w:val="24"/>
        </w:rPr>
      </w:pPr>
      <w:r w:rsidRPr="00C340CB">
        <w:rPr>
          <w:sz w:val="24"/>
          <w:szCs w:val="24"/>
        </w:rPr>
        <w:t>Al Sindaco di Carmignano</w:t>
      </w:r>
    </w:p>
    <w:p w:rsidR="004875BB" w:rsidRPr="00C340CB" w:rsidRDefault="004875BB">
      <w:pPr>
        <w:rPr>
          <w:szCs w:val="24"/>
        </w:rPr>
      </w:pPr>
      <w:r w:rsidRPr="00C340CB">
        <w:rPr>
          <w:szCs w:val="24"/>
        </w:rPr>
        <w:t>Sede</w:t>
      </w:r>
    </w:p>
    <w:p w:rsidR="004875BB" w:rsidRPr="00C340CB" w:rsidRDefault="004875BB">
      <w:pPr>
        <w:rPr>
          <w:szCs w:val="24"/>
        </w:rPr>
      </w:pPr>
      <w:r w:rsidRPr="00C340CB">
        <w:rPr>
          <w:szCs w:val="24"/>
        </w:rPr>
        <w:t xml:space="preserve">                                                                            </w:t>
      </w:r>
      <w:r w:rsidR="00656F24" w:rsidRPr="00C340CB">
        <w:rPr>
          <w:szCs w:val="24"/>
        </w:rPr>
        <w:t xml:space="preserve">                   Carmignano,</w:t>
      </w:r>
      <w:r w:rsidR="00555F91">
        <w:rPr>
          <w:szCs w:val="24"/>
        </w:rPr>
        <w:t>1</w:t>
      </w:r>
      <w:r w:rsidR="00C25247">
        <w:rPr>
          <w:szCs w:val="24"/>
        </w:rPr>
        <w:t>0</w:t>
      </w:r>
      <w:r w:rsidR="00DD7580">
        <w:rPr>
          <w:szCs w:val="24"/>
        </w:rPr>
        <w:t>.</w:t>
      </w:r>
      <w:r w:rsidR="00C25247">
        <w:rPr>
          <w:szCs w:val="24"/>
        </w:rPr>
        <w:t>5</w:t>
      </w:r>
      <w:r w:rsidR="00950527">
        <w:rPr>
          <w:szCs w:val="24"/>
        </w:rPr>
        <w:t>.2017</w:t>
      </w:r>
    </w:p>
    <w:p w:rsidR="004875BB" w:rsidRPr="00C340CB" w:rsidRDefault="004875BB">
      <w:pPr>
        <w:rPr>
          <w:szCs w:val="24"/>
        </w:rPr>
      </w:pPr>
    </w:p>
    <w:p w:rsidR="00773D0D" w:rsidRDefault="004875BB">
      <w:pPr>
        <w:autoSpaceDE w:val="0"/>
        <w:autoSpaceDN w:val="0"/>
        <w:adjustRightInd w:val="0"/>
        <w:rPr>
          <w:szCs w:val="24"/>
        </w:rPr>
      </w:pPr>
      <w:r w:rsidRPr="00C340CB">
        <w:rPr>
          <w:szCs w:val="24"/>
        </w:rPr>
        <w:t xml:space="preserve">Oggetto: </w:t>
      </w:r>
      <w:r w:rsidR="00555F91">
        <w:rPr>
          <w:szCs w:val="24"/>
        </w:rPr>
        <w:t xml:space="preserve">Interpellanza sulla definizione della proprietà del terreno </w:t>
      </w:r>
      <w:r w:rsidR="00C25247">
        <w:rPr>
          <w:szCs w:val="24"/>
        </w:rPr>
        <w:t xml:space="preserve"> della Cava di Bacchereto.</w:t>
      </w:r>
    </w:p>
    <w:p w:rsidR="005713B8" w:rsidRPr="00C340CB" w:rsidRDefault="005713B8">
      <w:pPr>
        <w:autoSpaceDE w:val="0"/>
        <w:autoSpaceDN w:val="0"/>
        <w:adjustRightInd w:val="0"/>
        <w:rPr>
          <w:bCs/>
          <w:szCs w:val="24"/>
        </w:rPr>
      </w:pPr>
    </w:p>
    <w:p w:rsidR="00F83322" w:rsidRDefault="0069176E">
      <w:pPr>
        <w:rPr>
          <w:bCs/>
          <w:szCs w:val="24"/>
        </w:rPr>
      </w:pPr>
      <w:r>
        <w:rPr>
          <w:bCs/>
          <w:szCs w:val="24"/>
        </w:rPr>
        <w:t xml:space="preserve">Premesso che </w:t>
      </w:r>
    </w:p>
    <w:p w:rsidR="00F83322" w:rsidRDefault="007C730C" w:rsidP="00F83322">
      <w:pPr>
        <w:numPr>
          <w:ilvl w:val="0"/>
          <w:numId w:val="34"/>
        </w:numPr>
        <w:rPr>
          <w:bCs/>
          <w:szCs w:val="24"/>
        </w:rPr>
      </w:pPr>
      <w:r>
        <w:rPr>
          <w:bCs/>
          <w:szCs w:val="24"/>
        </w:rPr>
        <w:t xml:space="preserve">la definizione della controversia sulla Cava di Bacchereto  ha comportato </w:t>
      </w:r>
      <w:r w:rsidR="00F83322">
        <w:rPr>
          <w:bCs/>
          <w:szCs w:val="24"/>
        </w:rPr>
        <w:t xml:space="preserve">a suo tempo </w:t>
      </w:r>
      <w:r>
        <w:rPr>
          <w:bCs/>
          <w:szCs w:val="24"/>
        </w:rPr>
        <w:t xml:space="preserve">ingenti costi per le casse comunali </w:t>
      </w:r>
    </w:p>
    <w:p w:rsidR="00950527" w:rsidRPr="00F83322" w:rsidRDefault="00F83322" w:rsidP="00F83322">
      <w:pPr>
        <w:numPr>
          <w:ilvl w:val="0"/>
          <w:numId w:val="34"/>
        </w:numPr>
        <w:rPr>
          <w:bCs/>
          <w:szCs w:val="24"/>
        </w:rPr>
      </w:pPr>
      <w:r>
        <w:rPr>
          <w:bCs/>
          <w:szCs w:val="24"/>
        </w:rPr>
        <w:t xml:space="preserve">che con delibera 65/2016 la Giunta ha espresso </w:t>
      </w:r>
      <w:r>
        <w:t>parere favorevole alla stipula della convenzione per la custodia e manutenzione dell’area a verde pubblico presso la ex cava di Bacchereto con il Circolo Arci Bacchereto;</w:t>
      </w:r>
    </w:p>
    <w:p w:rsidR="00F83322" w:rsidRPr="00CD71C7" w:rsidRDefault="00F83322" w:rsidP="00F83322">
      <w:pPr>
        <w:numPr>
          <w:ilvl w:val="0"/>
          <w:numId w:val="34"/>
        </w:numPr>
        <w:rPr>
          <w:bCs/>
          <w:szCs w:val="24"/>
        </w:rPr>
      </w:pPr>
      <w:r>
        <w:t xml:space="preserve">che nella stessa delibera si dice che “l’Amministrazione Comunale </w:t>
      </w:r>
      <w:r w:rsidRPr="00F83322">
        <w:rPr>
          <w:b/>
          <w:u w:val="single"/>
        </w:rPr>
        <w:t>dispone dell’uso</w:t>
      </w:r>
      <w:r>
        <w:t xml:space="preserve"> di una vasta area, adibita a parco pubblico, posta presso la ex cava in località Bacchereto, all’interno della quale sono installate varie attrezzature ludiche e arredi urbani”</w:t>
      </w:r>
    </w:p>
    <w:p w:rsidR="00CD71C7" w:rsidRDefault="00CD71C7" w:rsidP="00CD71C7">
      <w:pPr>
        <w:ind w:left="720"/>
      </w:pPr>
      <w:r>
        <w:t xml:space="preserve">                                                                   chiedo</w:t>
      </w:r>
    </w:p>
    <w:p w:rsidR="00CD71C7" w:rsidRPr="00CD71C7" w:rsidRDefault="00CD71C7" w:rsidP="00CD71C7">
      <w:pPr>
        <w:numPr>
          <w:ilvl w:val="0"/>
          <w:numId w:val="35"/>
        </w:numPr>
        <w:rPr>
          <w:bCs/>
          <w:szCs w:val="24"/>
        </w:rPr>
      </w:pPr>
      <w:r>
        <w:t>Che venga definita  in modo chiaro e dettagliato quale sia la situazione proprietaria del terreno su cui  “sono installate varie attrezzature ludiche e arredi urbani”</w:t>
      </w:r>
    </w:p>
    <w:p w:rsidR="00CD71C7" w:rsidRPr="00CD71C7" w:rsidRDefault="00CD71C7" w:rsidP="00CD71C7">
      <w:pPr>
        <w:numPr>
          <w:ilvl w:val="0"/>
          <w:numId w:val="35"/>
        </w:numPr>
        <w:rPr>
          <w:bCs/>
          <w:szCs w:val="24"/>
        </w:rPr>
      </w:pPr>
      <w:r>
        <w:t>Che venga definita  in modo chiaro e dettagliato quale sia la situazione proprietaria del terreno oggetto della convenzione di custodia e mantenimento.</w:t>
      </w:r>
    </w:p>
    <w:p w:rsidR="00CD71C7" w:rsidRDefault="00CD71C7" w:rsidP="00CD71C7">
      <w:pPr>
        <w:rPr>
          <w:bCs/>
          <w:szCs w:val="24"/>
        </w:rPr>
      </w:pPr>
    </w:p>
    <w:p w:rsidR="00950527" w:rsidRPr="00C340CB" w:rsidRDefault="00950527">
      <w:pPr>
        <w:rPr>
          <w:szCs w:val="24"/>
        </w:rPr>
      </w:pPr>
      <w:r>
        <w:rPr>
          <w:bCs/>
          <w:szCs w:val="24"/>
        </w:rPr>
        <w:t>Distinti saluti</w:t>
      </w:r>
    </w:p>
    <w:p w:rsidR="004875BB" w:rsidRPr="00C340CB" w:rsidRDefault="004875BB">
      <w:pPr>
        <w:rPr>
          <w:szCs w:val="24"/>
        </w:rPr>
      </w:pPr>
    </w:p>
    <w:p w:rsidR="004875BB" w:rsidRPr="00C340CB" w:rsidRDefault="004875BB">
      <w:pPr>
        <w:rPr>
          <w:szCs w:val="24"/>
        </w:rPr>
      </w:pPr>
    </w:p>
    <w:p w:rsidR="004875BB" w:rsidRPr="00C340CB" w:rsidRDefault="004875BB">
      <w:pPr>
        <w:rPr>
          <w:szCs w:val="24"/>
        </w:rPr>
      </w:pPr>
      <w:r w:rsidRPr="00C340CB">
        <w:rPr>
          <w:szCs w:val="24"/>
        </w:rPr>
        <w:t xml:space="preserve">                                                                                                Mauro Scarpitta </w:t>
      </w:r>
    </w:p>
    <w:bookmarkEnd w:id="0"/>
    <w:p w:rsidR="004875BB" w:rsidRPr="00C340CB" w:rsidRDefault="004875BB">
      <w:pPr>
        <w:rPr>
          <w:szCs w:val="24"/>
        </w:rPr>
      </w:pPr>
    </w:p>
    <w:sectPr w:rsidR="004875BB" w:rsidRPr="00C340CB" w:rsidSect="00C340CB">
      <w:pgSz w:w="11906" w:h="16838" w:code="9"/>
      <w:pgMar w:top="720" w:right="720" w:bottom="720" w:left="720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AD1"/>
    <w:multiLevelType w:val="hybridMultilevel"/>
    <w:tmpl w:val="9A16C4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65C1C"/>
    <w:multiLevelType w:val="hybridMultilevel"/>
    <w:tmpl w:val="E10E52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7636A"/>
    <w:multiLevelType w:val="hybridMultilevel"/>
    <w:tmpl w:val="4E88191A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92207C2"/>
    <w:multiLevelType w:val="hybridMultilevel"/>
    <w:tmpl w:val="BCA474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F379D"/>
    <w:multiLevelType w:val="hybridMultilevel"/>
    <w:tmpl w:val="455A07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868A5"/>
    <w:multiLevelType w:val="hybridMultilevel"/>
    <w:tmpl w:val="B0181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A273E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4B54A6"/>
    <w:multiLevelType w:val="hybridMultilevel"/>
    <w:tmpl w:val="54EC52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5965EC"/>
    <w:multiLevelType w:val="hybridMultilevel"/>
    <w:tmpl w:val="E044390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32E5C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F577D"/>
    <w:multiLevelType w:val="hybridMultilevel"/>
    <w:tmpl w:val="1C02D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326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D708B1"/>
    <w:multiLevelType w:val="hybridMultilevel"/>
    <w:tmpl w:val="2EACE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64732"/>
    <w:multiLevelType w:val="hybridMultilevel"/>
    <w:tmpl w:val="7A3A7286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>
    <w:nsid w:val="267925EA"/>
    <w:multiLevelType w:val="hybridMultilevel"/>
    <w:tmpl w:val="7A0EE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77ECD"/>
    <w:multiLevelType w:val="hybridMultilevel"/>
    <w:tmpl w:val="9ECEF192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368C5AD7"/>
    <w:multiLevelType w:val="hybridMultilevel"/>
    <w:tmpl w:val="4BB23E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1C625A"/>
    <w:multiLevelType w:val="hybridMultilevel"/>
    <w:tmpl w:val="BAA6FB3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45B1546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474875"/>
    <w:multiLevelType w:val="hybridMultilevel"/>
    <w:tmpl w:val="0D168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F54328"/>
    <w:multiLevelType w:val="hybridMultilevel"/>
    <w:tmpl w:val="4058E7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7541E9"/>
    <w:multiLevelType w:val="hybridMultilevel"/>
    <w:tmpl w:val="9CC00DD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1A20420"/>
    <w:multiLevelType w:val="hybridMultilevel"/>
    <w:tmpl w:val="E96467BA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2C4630B"/>
    <w:multiLevelType w:val="hybridMultilevel"/>
    <w:tmpl w:val="7DC453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BD3A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95D203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CB43BE7"/>
    <w:multiLevelType w:val="hybridMultilevel"/>
    <w:tmpl w:val="85A0EE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5A1988"/>
    <w:multiLevelType w:val="hybridMultilevel"/>
    <w:tmpl w:val="368CF5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D902035"/>
    <w:multiLevelType w:val="hybridMultilevel"/>
    <w:tmpl w:val="B29CA5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7A32B3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0A122F7"/>
    <w:multiLevelType w:val="hybridMultilevel"/>
    <w:tmpl w:val="359053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2C2F1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97D74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E403E1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EC80DF7"/>
    <w:multiLevelType w:val="hybridMultilevel"/>
    <w:tmpl w:val="BAAC017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2"/>
  </w:num>
  <w:num w:numId="4">
    <w:abstractNumId w:val="11"/>
  </w:num>
  <w:num w:numId="5">
    <w:abstractNumId w:val="9"/>
  </w:num>
  <w:num w:numId="6">
    <w:abstractNumId w:val="33"/>
  </w:num>
  <w:num w:numId="7">
    <w:abstractNumId w:val="29"/>
  </w:num>
  <w:num w:numId="8">
    <w:abstractNumId w:val="25"/>
  </w:num>
  <w:num w:numId="9">
    <w:abstractNumId w:val="18"/>
  </w:num>
  <w:num w:numId="10">
    <w:abstractNumId w:val="6"/>
  </w:num>
  <w:num w:numId="11">
    <w:abstractNumId w:val="26"/>
  </w:num>
  <w:num w:numId="12">
    <w:abstractNumId w:val="23"/>
  </w:num>
  <w:num w:numId="13">
    <w:abstractNumId w:val="2"/>
  </w:num>
  <w:num w:numId="14">
    <w:abstractNumId w:val="0"/>
  </w:num>
  <w:num w:numId="15">
    <w:abstractNumId w:val="4"/>
  </w:num>
  <w:num w:numId="16">
    <w:abstractNumId w:val="1"/>
  </w:num>
  <w:num w:numId="17">
    <w:abstractNumId w:val="19"/>
  </w:num>
  <w:num w:numId="18">
    <w:abstractNumId w:val="5"/>
  </w:num>
  <w:num w:numId="19">
    <w:abstractNumId w:val="13"/>
  </w:num>
  <w:num w:numId="20">
    <w:abstractNumId w:val="8"/>
  </w:num>
  <w:num w:numId="21">
    <w:abstractNumId w:val="3"/>
  </w:num>
  <w:num w:numId="22">
    <w:abstractNumId w:val="17"/>
  </w:num>
  <w:num w:numId="23">
    <w:abstractNumId w:val="16"/>
  </w:num>
  <w:num w:numId="24">
    <w:abstractNumId w:val="20"/>
  </w:num>
  <w:num w:numId="25">
    <w:abstractNumId w:val="27"/>
  </w:num>
  <w:num w:numId="26">
    <w:abstractNumId w:val="7"/>
  </w:num>
  <w:num w:numId="27">
    <w:abstractNumId w:val="30"/>
  </w:num>
  <w:num w:numId="28">
    <w:abstractNumId w:val="22"/>
  </w:num>
  <w:num w:numId="29">
    <w:abstractNumId w:val="28"/>
  </w:num>
  <w:num w:numId="30">
    <w:abstractNumId w:val="21"/>
  </w:num>
  <w:num w:numId="31">
    <w:abstractNumId w:val="15"/>
  </w:num>
  <w:num w:numId="32">
    <w:abstractNumId w:val="34"/>
  </w:num>
  <w:num w:numId="33">
    <w:abstractNumId w:val="10"/>
  </w:num>
  <w:num w:numId="34">
    <w:abstractNumId w:val="1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24"/>
    <w:rsid w:val="0006296E"/>
    <w:rsid w:val="00086688"/>
    <w:rsid w:val="001464A9"/>
    <w:rsid w:val="001700E1"/>
    <w:rsid w:val="001757E3"/>
    <w:rsid w:val="00184B75"/>
    <w:rsid w:val="00296D19"/>
    <w:rsid w:val="002F14FD"/>
    <w:rsid w:val="00454D2E"/>
    <w:rsid w:val="00460E14"/>
    <w:rsid w:val="00471650"/>
    <w:rsid w:val="004875BB"/>
    <w:rsid w:val="004900C2"/>
    <w:rsid w:val="004A2B2F"/>
    <w:rsid w:val="004D2796"/>
    <w:rsid w:val="004D67C0"/>
    <w:rsid w:val="004F1D44"/>
    <w:rsid w:val="0052276B"/>
    <w:rsid w:val="00530711"/>
    <w:rsid w:val="00546D7F"/>
    <w:rsid w:val="00555F91"/>
    <w:rsid w:val="005713B8"/>
    <w:rsid w:val="0060109A"/>
    <w:rsid w:val="00656F24"/>
    <w:rsid w:val="006642C4"/>
    <w:rsid w:val="0068311E"/>
    <w:rsid w:val="0069176E"/>
    <w:rsid w:val="006B7682"/>
    <w:rsid w:val="006C30D9"/>
    <w:rsid w:val="00736479"/>
    <w:rsid w:val="00773D0D"/>
    <w:rsid w:val="007C730C"/>
    <w:rsid w:val="00844AA2"/>
    <w:rsid w:val="00853B0D"/>
    <w:rsid w:val="009454A6"/>
    <w:rsid w:val="00950527"/>
    <w:rsid w:val="009E5C54"/>
    <w:rsid w:val="009F2B25"/>
    <w:rsid w:val="00A12467"/>
    <w:rsid w:val="00A15C1B"/>
    <w:rsid w:val="00A91A75"/>
    <w:rsid w:val="00AA093F"/>
    <w:rsid w:val="00AF3E0C"/>
    <w:rsid w:val="00B715C5"/>
    <w:rsid w:val="00C25247"/>
    <w:rsid w:val="00C31770"/>
    <w:rsid w:val="00C340CB"/>
    <w:rsid w:val="00C65003"/>
    <w:rsid w:val="00C66AA9"/>
    <w:rsid w:val="00C70532"/>
    <w:rsid w:val="00C81E2B"/>
    <w:rsid w:val="00CB273E"/>
    <w:rsid w:val="00CD4102"/>
    <w:rsid w:val="00CD71C7"/>
    <w:rsid w:val="00D64BA8"/>
    <w:rsid w:val="00D922A8"/>
    <w:rsid w:val="00D95EA1"/>
    <w:rsid w:val="00DD7580"/>
    <w:rsid w:val="00DE40E5"/>
    <w:rsid w:val="00E27958"/>
    <w:rsid w:val="00E42836"/>
    <w:rsid w:val="00E51380"/>
    <w:rsid w:val="00E913B5"/>
    <w:rsid w:val="00F42DE3"/>
    <w:rsid w:val="00F45286"/>
    <w:rsid w:val="00F648DA"/>
    <w:rsid w:val="00F7125A"/>
    <w:rsid w:val="00F83322"/>
    <w:rsid w:val="00F84854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</vt:lpstr>
    </vt:vector>
  </TitlesOfParts>
  <Company>-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</dc:title>
  <dc:creator>Mauro-</dc:creator>
  <cp:lastModifiedBy>Balli</cp:lastModifiedBy>
  <cp:revision>2</cp:revision>
  <cp:lastPrinted>2011-01-31T15:31:00Z</cp:lastPrinted>
  <dcterms:created xsi:type="dcterms:W3CDTF">2017-05-10T15:18:00Z</dcterms:created>
  <dcterms:modified xsi:type="dcterms:W3CDTF">2017-05-10T15:18:00Z</dcterms:modified>
</cp:coreProperties>
</file>